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AD" w:rsidRDefault="004C59AD">
      <w:pPr>
        <w:rPr>
          <w:lang w:val="es-ES"/>
        </w:rPr>
      </w:pPr>
      <w:r>
        <w:rPr>
          <w:lang w:val="es-ES"/>
        </w:rPr>
        <w:t>Minuta de la reunión realizada con la Municipalidad le día 31/03/2026</w:t>
      </w:r>
    </w:p>
    <w:p w:rsidR="004C59AD" w:rsidRDefault="004C59AD">
      <w:pPr>
        <w:rPr>
          <w:lang w:val="es-ES"/>
        </w:rPr>
      </w:pPr>
      <w:r>
        <w:rPr>
          <w:lang w:val="es-ES"/>
        </w:rPr>
        <w:t xml:space="preserve">1. Todos los trámites nuevos se gestionan por el aplicativo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line de la Municipalidad de Santa Rosa</w:t>
      </w:r>
      <w:r w:rsidR="00C541E7">
        <w:rPr>
          <w:lang w:val="es-ES"/>
        </w:rPr>
        <w:t xml:space="preserve"> </w:t>
      </w:r>
      <w:r>
        <w:rPr>
          <w:lang w:val="es-ES"/>
        </w:rPr>
        <w:t xml:space="preserve"> ( </w:t>
      </w:r>
      <w:hyperlink r:id="rId4" w:history="1">
        <w:r w:rsidRPr="00EC5000">
          <w:rPr>
            <w:rStyle w:val="Hipervnculo"/>
            <w:lang w:val="es-ES"/>
          </w:rPr>
          <w:t>https://obras.santarosa.gob.ar/</w:t>
        </w:r>
      </w:hyperlink>
      <w:r>
        <w:rPr>
          <w:lang w:val="es-ES"/>
        </w:rPr>
        <w:t xml:space="preserve"> )</w:t>
      </w:r>
    </w:p>
    <w:p w:rsidR="008B17B4" w:rsidRDefault="004C59AD" w:rsidP="004C59AD">
      <w:pPr>
        <w:jc w:val="both"/>
      </w:pPr>
      <w:r>
        <w:rPr>
          <w:lang w:val="es-ES"/>
        </w:rPr>
        <w:t xml:space="preserve">2.  Los trámites </w:t>
      </w:r>
      <w:r w:rsidR="00255809">
        <w:rPr>
          <w:lang w:val="es-ES"/>
        </w:rPr>
        <w:t xml:space="preserve">en curso </w:t>
      </w:r>
      <w:r>
        <w:rPr>
          <w:lang w:val="es-ES"/>
        </w:rPr>
        <w:t>que</w:t>
      </w:r>
      <w:r w:rsidR="00255809">
        <w:rPr>
          <w:lang w:val="es-ES"/>
        </w:rPr>
        <w:t xml:space="preserve"> se iniciaron antes de entrada en</w:t>
      </w:r>
      <w:r>
        <w:rPr>
          <w:lang w:val="es-ES"/>
        </w:rPr>
        <w:t xml:space="preserve"> vigencia del aplicativo </w:t>
      </w:r>
      <w:r w:rsidR="00255809">
        <w:rPr>
          <w:lang w:val="es-ES"/>
        </w:rPr>
        <w:t>y adeudan documentación</w:t>
      </w:r>
      <w:r>
        <w:rPr>
          <w:lang w:val="es-ES"/>
        </w:rPr>
        <w:t xml:space="preserve"> </w:t>
      </w:r>
      <w:r w:rsidR="008B17B4">
        <w:rPr>
          <w:lang w:val="es-ES"/>
        </w:rPr>
        <w:t xml:space="preserve">se </w:t>
      </w:r>
      <w:r w:rsidR="00255809">
        <w:rPr>
          <w:lang w:val="es-ES"/>
        </w:rPr>
        <w:t>deben resolver</w:t>
      </w:r>
      <w:r>
        <w:rPr>
          <w:lang w:val="es-ES"/>
        </w:rPr>
        <w:t xml:space="preserve"> a través del correo</w:t>
      </w:r>
      <w:r w:rsidR="00255809">
        <w:rPr>
          <w:lang w:val="es-ES"/>
        </w:rPr>
        <w:t xml:space="preserve"> electrónico</w:t>
      </w:r>
      <w:r>
        <w:rPr>
          <w:lang w:val="es-ES"/>
        </w:rPr>
        <w:t xml:space="preserve"> de </w:t>
      </w:r>
      <w:hyperlink r:id="rId5" w:history="1">
        <w:r w:rsidRPr="0092398D">
          <w:rPr>
            <w:rStyle w:val="Hipervnculo"/>
          </w:rPr>
          <w:t>consultas.obrasparticulares@santarosa.gob.ar</w:t>
        </w:r>
      </w:hyperlink>
    </w:p>
    <w:p w:rsidR="004C59AD" w:rsidRDefault="004C59AD" w:rsidP="004C59AD">
      <w:pPr>
        <w:jc w:val="both"/>
      </w:pPr>
      <w:r>
        <w:t>3. Los trámites que poseen proyecto a construir (</w:t>
      </w:r>
      <w:r w:rsidR="008B17B4">
        <w:t>obra nueva</w:t>
      </w:r>
      <w:r>
        <w:t>, ampliación</w:t>
      </w:r>
      <w:r w:rsidR="008B17B4">
        <w:t>, refacción, demolición</w:t>
      </w:r>
      <w:r>
        <w:t xml:space="preserve"> y adecuación) se ingresan por Permiso de Obra y si la construcción es inmediata, además se ingresa el Acta de Inicio de obra</w:t>
      </w:r>
      <w:r w:rsidR="00255809">
        <w:t>.</w:t>
      </w:r>
    </w:p>
    <w:p w:rsidR="00255809" w:rsidRDefault="00255809" w:rsidP="004C59AD">
      <w:pPr>
        <w:jc w:val="both"/>
      </w:pPr>
      <w:r>
        <w:t>- Si hubiera un error en los datos consignados se notificará al correo del solicitante y el estado del trámite cambiará a</w:t>
      </w:r>
      <w:r w:rsidRPr="00255809">
        <w:rPr>
          <w:b/>
        </w:rPr>
        <w:t xml:space="preserve"> requiere modificación</w:t>
      </w:r>
      <w:r>
        <w:t xml:space="preserve"> pudiendo así agregar y/o modificar la documentación requerida.</w:t>
      </w:r>
    </w:p>
    <w:p w:rsidR="004C59AD" w:rsidRDefault="004C59AD" w:rsidP="004C59AD">
      <w:pPr>
        <w:jc w:val="both"/>
      </w:pPr>
      <w:r>
        <w:t xml:space="preserve">- Ingresado el mismo se irán recibiendo correos con el estado del mismo. Una vez pagado los derechos se recibirá un correo con la versión del plano </w:t>
      </w:r>
      <w:r w:rsidR="00255809">
        <w:t>visado</w:t>
      </w:r>
      <w:r>
        <w:t xml:space="preserve"> </w:t>
      </w:r>
      <w:r w:rsidR="008B17B4">
        <w:t>y se podrá comenzar la obra.</w:t>
      </w:r>
    </w:p>
    <w:p w:rsidR="008B17B4" w:rsidRDefault="008B17B4" w:rsidP="004C59AD">
      <w:pPr>
        <w:jc w:val="both"/>
      </w:pPr>
      <w:r>
        <w:t>- En esta instancia no habrá corrección de lo proyectado sólo se verificará una vez terminada la obra cuando el profesional realice el Final de Obra.</w:t>
      </w:r>
      <w:r w:rsidR="00395434">
        <w:t xml:space="preserve"> El proyecto deberá ajustarse a las normativas vigentes.</w:t>
      </w:r>
    </w:p>
    <w:p w:rsidR="008B17B4" w:rsidRDefault="00395434" w:rsidP="004C59AD">
      <w:pPr>
        <w:jc w:val="both"/>
        <w:rPr>
          <w:lang w:val="es-ES"/>
        </w:rPr>
      </w:pPr>
      <w:r>
        <w:t xml:space="preserve">- En caso de requerir un análisis previo se deberá solicitar factibilidad. </w:t>
      </w:r>
    </w:p>
    <w:p w:rsidR="008B17B4" w:rsidRPr="008B17B4" w:rsidRDefault="008B17B4" w:rsidP="008B17B4">
      <w:pPr>
        <w:jc w:val="both"/>
      </w:pPr>
      <w:r>
        <w:rPr>
          <w:lang w:val="es-ES"/>
        </w:rPr>
        <w:t xml:space="preserve">4. Los trámites Conforme a Obra se ingresarán en la </w:t>
      </w:r>
      <w:r w:rsidR="00395434">
        <w:rPr>
          <w:lang w:val="es-ES"/>
        </w:rPr>
        <w:t>opción Conforme a Obra.</w:t>
      </w:r>
    </w:p>
    <w:p w:rsidR="008B17B4" w:rsidRDefault="008B17B4" w:rsidP="004C59AD">
      <w:pPr>
        <w:jc w:val="both"/>
      </w:pPr>
      <w:r>
        <w:t xml:space="preserve">- </w:t>
      </w:r>
      <w:r w:rsidR="00395434">
        <w:t xml:space="preserve">En caso de requerir adecuación se notificará </w:t>
      </w:r>
      <w:r>
        <w:t xml:space="preserve"> </w:t>
      </w:r>
      <w:r w:rsidR="00395434">
        <w:t xml:space="preserve">y el proyecto de adecuación </w:t>
      </w:r>
      <w:r>
        <w:t>se ingresará como un nuevo trámite en Permiso de Obra.</w:t>
      </w:r>
    </w:p>
    <w:p w:rsidR="004C59AD" w:rsidRDefault="008833ED" w:rsidP="00395434">
      <w:pPr>
        <w:jc w:val="both"/>
      </w:pPr>
      <w:r>
        <w:t xml:space="preserve">- </w:t>
      </w:r>
      <w:r w:rsidR="008B17B4">
        <w:t>Si el profesional considera que requiere una adecuación el trámite conforme a obra debe presentarse en Permiso de Obra con las indicaciones efectuadas para un trámite que tiene un proyecto.</w:t>
      </w:r>
    </w:p>
    <w:p w:rsidR="008833ED" w:rsidRDefault="008B17B4">
      <w:r>
        <w:t>5. Los trámites que re</w:t>
      </w:r>
      <w:r w:rsidR="008833ED">
        <w:t xml:space="preserve">quieran croquis de deslinde (por ejemplo invasión de terreno, </w:t>
      </w:r>
      <w:proofErr w:type="spellStart"/>
      <w:r w:rsidR="008833ED">
        <w:t>etc</w:t>
      </w:r>
      <w:proofErr w:type="spellEnd"/>
      <w:r w:rsidR="008833ED">
        <w:t>) se informará en la Disposición.</w:t>
      </w:r>
    </w:p>
    <w:p w:rsidR="008833ED" w:rsidRDefault="008833ED" w:rsidP="00CF46CD">
      <w:pPr>
        <w:jc w:val="both"/>
      </w:pPr>
      <w:r>
        <w:t xml:space="preserve">6. Cuando un trámite tenga mensura y también un conforme a obra, ambos cursarán en forma paralela </w:t>
      </w:r>
      <w:r w:rsidR="00BD696B">
        <w:t xml:space="preserve">pero se deberá </w:t>
      </w:r>
      <w:r>
        <w:t>informa</w:t>
      </w:r>
      <w:r w:rsidR="00BD696B">
        <w:t>r</w:t>
      </w:r>
      <w:r>
        <w:t xml:space="preserve"> que se está realizando e</w:t>
      </w:r>
      <w:r w:rsidR="00BD696B">
        <w:t>n</w:t>
      </w:r>
      <w:r>
        <w:t xml:space="preserve"> forma paralela al ingresar el trámite en el aplicativo.</w:t>
      </w:r>
    </w:p>
    <w:p w:rsidR="008833ED" w:rsidRDefault="008833ED">
      <w:r>
        <w:t>7. La titularidad se acredita con escritura pública o el último comprobante de compraventa o posesión que se posea</w:t>
      </w:r>
    </w:p>
    <w:p w:rsidR="008833ED" w:rsidRPr="00CF46CD" w:rsidRDefault="008833ED" w:rsidP="00CF46CD">
      <w:pPr>
        <w:jc w:val="both"/>
        <w:rPr>
          <w:b/>
          <w:bCs/>
        </w:rPr>
      </w:pPr>
      <w:r>
        <w:t>8.</w:t>
      </w:r>
      <w:r w:rsidR="00BD696B">
        <w:t xml:space="preserve"> Cualquier duda sobre la última </w:t>
      </w:r>
      <w:r w:rsidR="00BD696B" w:rsidRPr="00BD696B">
        <w:t xml:space="preserve">documentación autorizada de una referencia se deberá resolver </w:t>
      </w:r>
      <w:r w:rsidR="00CF46CD">
        <w:t>solicitando una copia del plano (incluye último plano autorizado y disposición).</w:t>
      </w:r>
    </w:p>
    <w:p w:rsidR="00BD696B" w:rsidRDefault="00BD696B">
      <w:pPr>
        <w:rPr>
          <w:lang w:val="es-ES"/>
        </w:rPr>
      </w:pPr>
      <w:r>
        <w:rPr>
          <w:lang w:val="es-ES"/>
        </w:rPr>
        <w:t>9. La nota de justificación técnica de la Res.</w:t>
      </w:r>
      <w:r w:rsidR="00CF46CD">
        <w:rPr>
          <w:lang w:val="es-ES"/>
        </w:rPr>
        <w:t xml:space="preserve"> 16/2026 es sólo para permisos de obra.</w:t>
      </w:r>
    </w:p>
    <w:p w:rsidR="00BD696B" w:rsidRDefault="00BD696B" w:rsidP="00BD696B">
      <w:pPr>
        <w:jc w:val="both"/>
      </w:pPr>
      <w:r>
        <w:rPr>
          <w:lang w:val="es-ES"/>
        </w:rPr>
        <w:t>10</w:t>
      </w:r>
      <w:r w:rsidR="00CF46CD">
        <w:rPr>
          <w:lang w:val="es-ES"/>
        </w:rPr>
        <w:t>.</w:t>
      </w:r>
      <w:r>
        <w:rPr>
          <w:lang w:val="es-ES"/>
        </w:rPr>
        <w:t xml:space="preserve"> Las consultas se canalizan a través de Mesa de Entradas de la Dirección de Planeamiento Urbano, Mit</w:t>
      </w:r>
      <w:r w:rsidR="00CF46CD">
        <w:rPr>
          <w:lang w:val="es-ES"/>
        </w:rPr>
        <w:t>re 53 de Lunes a viernes de 8.00 a 12.30</w:t>
      </w:r>
      <w:r>
        <w:rPr>
          <w:lang w:val="es-ES"/>
        </w:rPr>
        <w:t xml:space="preserve"> horas o a través de  </w:t>
      </w:r>
      <w:hyperlink r:id="rId6" w:history="1">
        <w:r w:rsidRPr="0092398D">
          <w:rPr>
            <w:rStyle w:val="Hipervnculo"/>
          </w:rPr>
          <w:t>consultas.obrasparticulares@santarosa.gob.ar</w:t>
        </w:r>
      </w:hyperlink>
    </w:p>
    <w:p w:rsidR="00CF46CD" w:rsidRPr="004C59AD" w:rsidRDefault="00CF46CD" w:rsidP="00BD696B">
      <w:pPr>
        <w:jc w:val="both"/>
        <w:rPr>
          <w:lang w:val="es-ES"/>
        </w:rPr>
      </w:pPr>
    </w:p>
    <w:sectPr w:rsidR="00CF46CD" w:rsidRPr="004C59AD" w:rsidSect="00342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9AD"/>
    <w:rsid w:val="00255809"/>
    <w:rsid w:val="00342261"/>
    <w:rsid w:val="00395434"/>
    <w:rsid w:val="004C59AD"/>
    <w:rsid w:val="00800FA4"/>
    <w:rsid w:val="008833ED"/>
    <w:rsid w:val="008B17B4"/>
    <w:rsid w:val="00BD696B"/>
    <w:rsid w:val="00C541E7"/>
    <w:rsid w:val="00C957F2"/>
    <w:rsid w:val="00CF46CD"/>
    <w:rsid w:val="00DB0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261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17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59A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C59AD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17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tas.obrasparticulares@santarosa.gob.ar" TargetMode="External"/><Relationship Id="rId5" Type="http://schemas.openxmlformats.org/officeDocument/2006/relationships/hyperlink" Target="mailto:consultas.obrasparticulares@santarosa.gob.ar" TargetMode="External"/><Relationship Id="rId4" Type="http://schemas.openxmlformats.org/officeDocument/2006/relationships/hyperlink" Target="https://obras.santarosa.gob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CPITLP-usr004</dc:creator>
  <cp:lastModifiedBy>Lucas DeCristofaro</cp:lastModifiedBy>
  <cp:revision>3</cp:revision>
  <dcterms:created xsi:type="dcterms:W3CDTF">2026-05-11T18:18:00Z</dcterms:created>
  <dcterms:modified xsi:type="dcterms:W3CDTF">2026-05-11T18:29:00Z</dcterms:modified>
</cp:coreProperties>
</file>