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E9" w:rsidRDefault="002E7DE9" w:rsidP="002E7DE9">
      <w:pPr>
        <w:pStyle w:val="Ttulo3"/>
      </w:pPr>
      <w:r>
        <w:t>Seguro Colectivo de Salud</w:t>
      </w:r>
    </w:p>
    <w:p w:rsidR="002E7DE9" w:rsidRDefault="002E7DE9" w:rsidP="002E7DE9">
      <w:pPr>
        <w:jc w:val="center"/>
        <w:rPr>
          <w:rFonts w:ascii="Arial Unicode MS" w:eastAsia="Arial Unicode MS" w:hAnsi="Arial Unicode MS"/>
          <w:b/>
          <w:bCs/>
          <w:sz w:val="20"/>
          <w:u w:val="single"/>
          <w:lang w:val="es-MX"/>
        </w:rPr>
      </w:pPr>
      <w:r>
        <w:rPr>
          <w:rFonts w:ascii="Arial Unicode MS" w:eastAsia="Arial Unicode MS" w:hAnsi="Arial Unicode MS"/>
          <w:b/>
          <w:bCs/>
          <w:sz w:val="20"/>
          <w:u w:val="single"/>
          <w:lang w:val="es-MX"/>
        </w:rPr>
        <w:t>CONDICIONES PARTICULARES:</w:t>
      </w:r>
    </w:p>
    <w:p w:rsidR="002E7DE9" w:rsidRDefault="002E7DE9" w:rsidP="002E7DE9">
      <w:pPr>
        <w:rPr>
          <w:rFonts w:ascii="Arial Unicode MS" w:eastAsia="Arial Unicode MS" w:hAnsi="Arial Unicode MS"/>
          <w:b/>
          <w:bCs/>
          <w:sz w:val="20"/>
          <w:u w:val="single"/>
          <w:lang w:val="es-MX"/>
        </w:rPr>
      </w:pPr>
      <w:r>
        <w:rPr>
          <w:rFonts w:ascii="Arial Unicode MS" w:eastAsia="Arial Unicode MS" w:hAnsi="Arial Unicode MS"/>
          <w:b/>
          <w:bCs/>
          <w:sz w:val="20"/>
          <w:u w:val="single"/>
          <w:lang w:val="es-MX"/>
        </w:rPr>
        <w:t xml:space="preserve">Coberturas: </w:t>
      </w:r>
    </w:p>
    <w:p w:rsidR="002E7DE9" w:rsidRDefault="002E7DE9" w:rsidP="002E7DE9">
      <w:pPr>
        <w:rPr>
          <w:rFonts w:ascii="Arial Unicode MS" w:eastAsia="Arial Unicode MS" w:hAnsi="Arial Unicode MS"/>
          <w:b/>
          <w:sz w:val="20"/>
          <w:lang w:val="es-MX"/>
        </w:rPr>
      </w:pPr>
      <w:r>
        <w:rPr>
          <w:rFonts w:ascii="Arial Unicode MS" w:eastAsia="Arial Unicode MS" w:hAnsi="Arial Unicode MS"/>
          <w:b/>
          <w:sz w:val="20"/>
          <w:lang w:val="es-MX"/>
        </w:rPr>
        <w:t xml:space="preserve">Intervenciones Quirúrgicas de Alta Complejidad </w:t>
      </w:r>
    </w:p>
    <w:p w:rsidR="002E7DE9" w:rsidRDefault="002E7DE9" w:rsidP="002E7DE9">
      <w:pPr>
        <w:rPr>
          <w:rFonts w:ascii="Arial Unicode MS" w:eastAsia="Arial Unicode MS" w:hAnsi="Arial Unicode MS"/>
          <w:sz w:val="20"/>
          <w:lang w:val="es-MX"/>
        </w:rPr>
      </w:pPr>
      <w:r>
        <w:rPr>
          <w:rFonts w:ascii="Arial Unicode MS" w:eastAsia="Arial Unicode MS" w:hAnsi="Arial Unicode MS"/>
          <w:b/>
          <w:sz w:val="20"/>
          <w:lang w:val="es-MX"/>
        </w:rPr>
        <w:t>(Detalle de Intervenciones según anexo de Alta Complejidad Quirúrgica adjunto)</w:t>
      </w:r>
    </w:p>
    <w:p w:rsidR="002E7DE9" w:rsidRDefault="002E7DE9" w:rsidP="002E7DE9">
      <w:pPr>
        <w:rPr>
          <w:rFonts w:ascii="Arial Unicode MS" w:eastAsia="Arial Unicode MS" w:hAnsi="Arial Unicode MS"/>
          <w:b/>
          <w:sz w:val="20"/>
          <w:lang w:val="es-MX"/>
        </w:rPr>
      </w:pPr>
      <w:r w:rsidRPr="00F3246B">
        <w:rPr>
          <w:rFonts w:ascii="Arial Unicode MS" w:eastAsia="Arial Unicode MS" w:hAnsi="Arial Unicode MS"/>
          <w:b/>
          <w:sz w:val="20"/>
          <w:lang w:val="es-MX"/>
        </w:rPr>
        <w:t>Transplantes</w:t>
      </w:r>
    </w:p>
    <w:p w:rsidR="002E7DE9" w:rsidRPr="00F3246B" w:rsidRDefault="002E7DE9" w:rsidP="002E7DE9">
      <w:pPr>
        <w:jc w:val="both"/>
        <w:rPr>
          <w:rFonts w:ascii="Arial Unicode MS" w:eastAsia="Arial Unicode MS" w:hAnsi="Arial Unicode MS"/>
          <w:b/>
          <w:bCs/>
          <w:sz w:val="20"/>
          <w:u w:val="single"/>
          <w:lang w:val="es-MX"/>
        </w:rPr>
      </w:pPr>
      <w:r w:rsidRPr="00F3246B">
        <w:rPr>
          <w:rFonts w:ascii="Arial Unicode MS" w:eastAsia="Arial Unicode MS" w:hAnsi="Arial Unicode MS" w:hint="eastAsia"/>
          <w:b/>
          <w:bCs/>
          <w:sz w:val="20"/>
          <w:u w:val="single"/>
          <w:lang w:val="es-MX"/>
        </w:rPr>
        <w:t xml:space="preserve">Módulo de Trasplantes: </w:t>
      </w:r>
    </w:p>
    <w:p w:rsidR="002E7DE9" w:rsidRPr="00F3246B" w:rsidRDefault="002E7DE9" w:rsidP="002E7DE9">
      <w:pPr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lang w:val="es-MX"/>
        </w:rPr>
      </w:pPr>
      <w:r w:rsidRPr="00F3246B">
        <w:rPr>
          <w:rFonts w:ascii="Arial Unicode MS" w:eastAsia="Arial Unicode MS" w:hAnsi="Arial Unicode MS"/>
          <w:sz w:val="20"/>
          <w:lang w:val="es-MX"/>
        </w:rPr>
        <w:t>Actúa en las situaciones más difíciles aportando la tranquilidad económica ante la necesidad de trasplantes de Médula Ósea (como consecuencia de patologías primarias de la misma); de Corazón; Corazón-Pulmón; Hepático; de Riñón; de Páncreas; de Pulmón o Bipulmón.</w:t>
      </w:r>
    </w:p>
    <w:p w:rsidR="002E7DE9" w:rsidRDefault="002E7DE9" w:rsidP="002E7DE9">
      <w:pPr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lang w:val="es-MX"/>
        </w:rPr>
      </w:pPr>
      <w:r w:rsidRPr="00F3246B">
        <w:rPr>
          <w:rFonts w:ascii="Arial Unicode MS" w:eastAsia="Arial Unicode MS" w:hAnsi="Arial Unicode MS"/>
          <w:sz w:val="20"/>
          <w:lang w:val="es-MX"/>
        </w:rPr>
        <w:t>El Módulo de Trasplantes opera siempre que el origen de la enfermedad o accidente que generó la necesidad de efectuar el transplante de órganos humanos se hubiere producido durante la vigencia de la póliza, y no corresponda a condiciones preexistentes.</w:t>
      </w:r>
    </w:p>
    <w:p w:rsidR="008149BB" w:rsidRP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  <w:rPr>
          <w:u w:val="single"/>
        </w:rPr>
      </w:pPr>
      <w:r>
        <w:t xml:space="preserve"> </w:t>
      </w:r>
      <w:r w:rsidR="00C2777D" w:rsidRPr="008149BB">
        <w:rPr>
          <w:u w:val="single"/>
        </w:rPr>
        <w:t>TABLA DE VALORES</w:t>
      </w:r>
    </w:p>
    <w:p w:rsidR="008149BB" w:rsidRP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  <w:rPr>
          <w:u w:val="single"/>
        </w:rPr>
      </w:pPr>
      <w:r>
        <w:t xml:space="preserve"> </w:t>
      </w:r>
      <w:r w:rsidRPr="008149BB">
        <w:rPr>
          <w:u w:val="single"/>
        </w:rPr>
        <w:t>QUIRÚRGICA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BVM 0 $ 20.000.- BVM 1 $ 10.000.-</w:t>
      </w:r>
    </w:p>
    <w:p w:rsidR="008149BB" w:rsidRP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  <w:rPr>
          <w:u w:val="single"/>
        </w:rPr>
      </w:pPr>
      <w:r>
        <w:t xml:space="preserve"> </w:t>
      </w:r>
      <w:r w:rsidRPr="008149BB">
        <w:rPr>
          <w:u w:val="single"/>
        </w:rPr>
        <w:t>TRANSPLANTE DE ÓRGANOS NÓMINA DE BENEFICIOS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Médula ósea (</w:t>
      </w:r>
      <w:proofErr w:type="spellStart"/>
      <w:r>
        <w:t>autologo-heterologo</w:t>
      </w:r>
      <w:proofErr w:type="spellEnd"/>
      <w:r>
        <w:t xml:space="preserve">) $70.000 </w:t>
      </w:r>
    </w:p>
    <w:p w:rsid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</w:t>
      </w:r>
      <w:r w:rsidR="00C2777D">
        <w:t xml:space="preserve">Corazón $60.000 </w:t>
      </w:r>
    </w:p>
    <w:p w:rsid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</w:t>
      </w:r>
      <w:r w:rsidR="00C2777D">
        <w:t>Corazón-</w:t>
      </w:r>
      <w:proofErr w:type="spellStart"/>
      <w:r w:rsidR="00C2777D">
        <w:t>pulmon</w:t>
      </w:r>
      <w:proofErr w:type="spellEnd"/>
      <w:r w:rsidR="00C2777D">
        <w:t xml:space="preserve"> (bloque) $ 70.000 </w:t>
      </w:r>
    </w:p>
    <w:p w:rsid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</w:t>
      </w:r>
      <w:r w:rsidR="00C2777D">
        <w:t xml:space="preserve">Pulmón $ 70.000 </w:t>
      </w:r>
      <w:r>
        <w:t xml:space="preserve"> </w:t>
      </w:r>
    </w:p>
    <w:p w:rsid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</w:t>
      </w:r>
      <w:r w:rsidR="00C2777D">
        <w:t xml:space="preserve">Páncreas $ 60.000 </w:t>
      </w:r>
    </w:p>
    <w:p w:rsid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</w:t>
      </w:r>
      <w:r w:rsidR="00C2777D">
        <w:t xml:space="preserve">Hígado $70.000 </w:t>
      </w:r>
    </w:p>
    <w:p w:rsid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</w:t>
      </w:r>
      <w:r w:rsidR="00C2777D">
        <w:t xml:space="preserve">Riñón $24.000 </w:t>
      </w:r>
    </w:p>
    <w:p w:rsidR="008149BB" w:rsidRDefault="008149BB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 </w:t>
      </w:r>
      <w:r w:rsidR="00C2777D">
        <w:t xml:space="preserve">Córnea $ 9.000 </w:t>
      </w:r>
    </w:p>
    <w:p w:rsidR="008149BB" w:rsidRP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  <w:rPr>
          <w:u w:val="single"/>
        </w:rPr>
      </w:pPr>
      <w:r w:rsidRPr="008149BB">
        <w:rPr>
          <w:u w:val="single"/>
        </w:rPr>
        <w:t xml:space="preserve">PRETRASPLANTES 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>Cardíaco: hasta $ 5.500</w:t>
      </w:r>
      <w:r w:rsidRPr="00C2777D">
        <w:t xml:space="preserve"> 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Hepático: hasta $ 6.700 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Renal: hasta $ 3.300 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Pulmonar: hasta $ 5.500 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proofErr w:type="spellStart"/>
      <w:r>
        <w:t>Cardio</w:t>
      </w:r>
      <w:proofErr w:type="spellEnd"/>
      <w:r>
        <w:t xml:space="preserve">-pulmonar: hasta $ 5.500 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Pancreático: hasta $ 4.500 </w:t>
      </w:r>
    </w:p>
    <w:p w:rsidR="008149B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Médula </w:t>
      </w:r>
      <w:proofErr w:type="spellStart"/>
      <w:r>
        <w:t>ösea</w:t>
      </w:r>
      <w:proofErr w:type="spellEnd"/>
      <w:r>
        <w:t xml:space="preserve"> </w:t>
      </w:r>
      <w:proofErr w:type="spellStart"/>
      <w:r>
        <w:t>Alegénico</w:t>
      </w:r>
      <w:proofErr w:type="spellEnd"/>
      <w:r>
        <w:t xml:space="preserve">: hasta $ 3.000 </w:t>
      </w:r>
    </w:p>
    <w:p w:rsidR="00C2777D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</w:pPr>
      <w:r>
        <w:t xml:space="preserve">Médula ósea </w:t>
      </w:r>
      <w:proofErr w:type="spellStart"/>
      <w:r>
        <w:t>Autologo</w:t>
      </w:r>
      <w:proofErr w:type="spellEnd"/>
      <w:r>
        <w:t>: hasta $ 5.000</w:t>
      </w:r>
    </w:p>
    <w:p w:rsidR="00C2777D" w:rsidRPr="00F3246B" w:rsidRDefault="00C2777D" w:rsidP="002E7DE9">
      <w:pPr>
        <w:pStyle w:val="t41"/>
        <w:tabs>
          <w:tab w:val="left" w:pos="300"/>
          <w:tab w:val="decimal" w:pos="1276"/>
          <w:tab w:val="decimal" w:pos="5780"/>
        </w:tabs>
        <w:spacing w:line="360" w:lineRule="auto"/>
        <w:ind w:right="-232" w:firstLine="426"/>
        <w:rPr>
          <w:rFonts w:ascii="Arial Unicode MS" w:eastAsia="Arial Unicode MS" w:hAnsi="Arial Unicode MS"/>
          <w:snapToGrid/>
          <w:sz w:val="20"/>
          <w:lang w:val="es-MX"/>
        </w:rPr>
      </w:pPr>
    </w:p>
    <w:p w:rsidR="002E7DE9" w:rsidRDefault="002E7DE9" w:rsidP="002E7DE9">
      <w:pPr>
        <w:jc w:val="both"/>
        <w:rPr>
          <w:rFonts w:ascii="Arial Unicode MS" w:eastAsia="Arial Unicode MS" w:hAnsi="Arial Unicode MS"/>
          <w:b/>
          <w:sz w:val="20"/>
          <w:u w:val="single"/>
          <w:lang w:val="es-MX"/>
        </w:rPr>
      </w:pPr>
      <w:r>
        <w:rPr>
          <w:rFonts w:ascii="Arial Unicode MS" w:eastAsia="Arial Unicode MS" w:hAnsi="Arial Unicode MS"/>
          <w:b/>
          <w:sz w:val="20"/>
          <w:u w:val="single"/>
          <w:lang w:val="es-MX"/>
        </w:rPr>
        <w:lastRenderedPageBreak/>
        <w:t>Condiciones de Ingreso y Requisitos de Selección:</w:t>
      </w:r>
    </w:p>
    <w:p w:rsidR="002E7DE9" w:rsidRPr="001D6936" w:rsidRDefault="002E7DE9" w:rsidP="002E7DE9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szCs w:val="24"/>
          <w:lang w:val="es-MX"/>
        </w:rPr>
      </w:pPr>
      <w:r w:rsidRPr="001D6936">
        <w:rPr>
          <w:rFonts w:ascii="Arial Unicode MS" w:eastAsia="Arial Unicode MS" w:hAnsi="Arial Unicode MS"/>
          <w:sz w:val="20"/>
          <w:szCs w:val="24"/>
          <w:lang w:val="es-MX"/>
        </w:rPr>
        <w:t>Ingreso inicial a la póliza</w:t>
      </w:r>
      <w:r w:rsidR="00D57AED">
        <w:rPr>
          <w:rFonts w:ascii="Arial Unicode MS" w:eastAsia="Arial Unicode MS" w:hAnsi="Arial Unicode MS"/>
          <w:sz w:val="20"/>
          <w:szCs w:val="24"/>
          <w:lang w:val="es-MX"/>
        </w:rPr>
        <w:t xml:space="preserve"> 100% del padrón.</w:t>
      </w:r>
    </w:p>
    <w:p w:rsidR="002E7DE9" w:rsidRPr="001D6936" w:rsidRDefault="001D6936" w:rsidP="002E7DE9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szCs w:val="24"/>
          <w:lang w:val="es-MX"/>
        </w:rPr>
      </w:pPr>
      <w:r>
        <w:rPr>
          <w:rFonts w:ascii="Arial Unicode MS" w:eastAsia="Arial Unicode MS" w:hAnsi="Arial Unicode MS"/>
          <w:sz w:val="20"/>
          <w:szCs w:val="24"/>
          <w:lang w:val="es-MX"/>
        </w:rPr>
        <w:t>Los</w:t>
      </w:r>
      <w:r w:rsidR="002E7DE9" w:rsidRPr="001D6936">
        <w:rPr>
          <w:rFonts w:ascii="Arial Unicode MS" w:eastAsia="Arial Unicode MS" w:hAnsi="Arial Unicode MS"/>
          <w:sz w:val="20"/>
          <w:szCs w:val="24"/>
          <w:lang w:val="es-MX"/>
        </w:rPr>
        <w:t xml:space="preserve"> asegurables </w:t>
      </w:r>
      <w:r>
        <w:rPr>
          <w:rFonts w:ascii="Arial Unicode MS" w:eastAsia="Arial Unicode MS" w:hAnsi="Arial Unicode MS"/>
          <w:sz w:val="20"/>
          <w:szCs w:val="24"/>
          <w:lang w:val="es-MX"/>
        </w:rPr>
        <w:t xml:space="preserve">No </w:t>
      </w:r>
      <w:r w:rsidR="002E7DE9" w:rsidRPr="001D6936">
        <w:rPr>
          <w:rFonts w:ascii="Arial Unicode MS" w:eastAsia="Arial Unicode MS" w:hAnsi="Arial Unicode MS"/>
          <w:sz w:val="20"/>
          <w:szCs w:val="24"/>
          <w:lang w:val="es-MX"/>
        </w:rPr>
        <w:t>deberán cumplimentar una Declaración Jurada de Salud.</w:t>
      </w:r>
    </w:p>
    <w:p w:rsidR="002E7DE9" w:rsidRPr="001D6936" w:rsidRDefault="002E7DE9" w:rsidP="002E7DE9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szCs w:val="24"/>
          <w:lang w:val="es-MX"/>
        </w:rPr>
      </w:pPr>
      <w:r w:rsidRPr="001D6936">
        <w:rPr>
          <w:rFonts w:ascii="Arial Unicode MS" w:eastAsia="Arial Unicode MS" w:hAnsi="Arial Unicode MS"/>
          <w:sz w:val="20"/>
          <w:szCs w:val="24"/>
          <w:lang w:val="es-MX"/>
        </w:rPr>
        <w:t xml:space="preserve">Límite de permanencia: Hasta los </w:t>
      </w:r>
      <w:r w:rsidR="001D6936">
        <w:rPr>
          <w:rFonts w:ascii="Arial Unicode MS" w:eastAsia="Arial Unicode MS" w:hAnsi="Arial Unicode MS"/>
          <w:sz w:val="20"/>
          <w:szCs w:val="24"/>
          <w:lang w:val="es-MX"/>
        </w:rPr>
        <w:t>80</w:t>
      </w:r>
      <w:r w:rsidRPr="001D6936">
        <w:rPr>
          <w:rFonts w:ascii="Arial Unicode MS" w:eastAsia="Arial Unicode MS" w:hAnsi="Arial Unicode MS"/>
          <w:sz w:val="20"/>
          <w:szCs w:val="24"/>
          <w:lang w:val="es-MX"/>
        </w:rPr>
        <w:t xml:space="preserve"> años de edad. </w:t>
      </w:r>
    </w:p>
    <w:p w:rsidR="002E7DE9" w:rsidRPr="001D6936" w:rsidRDefault="002E7DE9" w:rsidP="002E7DE9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szCs w:val="24"/>
          <w:lang w:val="es-MX"/>
        </w:rPr>
      </w:pPr>
      <w:r w:rsidRPr="001D6936">
        <w:rPr>
          <w:rFonts w:ascii="Arial Unicode MS" w:eastAsia="Arial Unicode MS" w:hAnsi="Arial Unicode MS"/>
          <w:sz w:val="20"/>
          <w:szCs w:val="24"/>
          <w:lang w:val="es-MX"/>
        </w:rPr>
        <w:t>Futuros ingresos: Hasta los 64 años de edad inclusive.</w:t>
      </w:r>
    </w:p>
    <w:p w:rsidR="002E7DE9" w:rsidRPr="001D6936" w:rsidRDefault="002E7DE9" w:rsidP="002E7DE9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szCs w:val="24"/>
          <w:lang w:val="es-MX"/>
        </w:rPr>
      </w:pPr>
      <w:r w:rsidRPr="001D6936">
        <w:rPr>
          <w:rFonts w:ascii="Arial Unicode MS" w:eastAsia="Arial Unicode MS" w:hAnsi="Arial Unicode MS"/>
          <w:sz w:val="20"/>
          <w:szCs w:val="24"/>
          <w:lang w:val="es-MX"/>
        </w:rPr>
        <w:t>Futuros ingresos: Deberán cumplimentar una Declaración Jurada de Salud.</w:t>
      </w:r>
    </w:p>
    <w:p w:rsidR="001D6936" w:rsidRDefault="001D6936" w:rsidP="001D6936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szCs w:val="24"/>
          <w:lang w:val="es-MX"/>
        </w:rPr>
      </w:pPr>
      <w:r w:rsidRPr="001D6936">
        <w:rPr>
          <w:rFonts w:ascii="Arial Unicode MS" w:eastAsia="Arial Unicode MS" w:hAnsi="Arial Unicode MS"/>
          <w:sz w:val="20"/>
          <w:szCs w:val="24"/>
          <w:lang w:val="es-MX"/>
        </w:rPr>
        <w:t>Carencia Intervenciones Quirúrgicas: 90 días.</w:t>
      </w:r>
    </w:p>
    <w:p w:rsidR="001D6936" w:rsidRPr="001D6936" w:rsidRDefault="001D6936" w:rsidP="001D6936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sz w:val="20"/>
          <w:szCs w:val="24"/>
          <w:lang w:val="es-MX"/>
        </w:rPr>
      </w:pPr>
      <w:r>
        <w:rPr>
          <w:rFonts w:ascii="Arial Unicode MS" w:eastAsia="Arial Unicode MS" w:hAnsi="Arial Unicode MS"/>
          <w:sz w:val="20"/>
          <w:szCs w:val="24"/>
          <w:lang w:val="es-MX"/>
        </w:rPr>
        <w:t>Carencia Trasplantes: 120 días</w:t>
      </w:r>
    </w:p>
    <w:p w:rsidR="002E7DE9" w:rsidRDefault="002E7DE9" w:rsidP="002E7DE9">
      <w:pPr>
        <w:pStyle w:val="Encabezado"/>
        <w:autoSpaceDE w:val="0"/>
        <w:autoSpaceDN w:val="0"/>
        <w:adjustRightInd w:val="0"/>
        <w:jc w:val="both"/>
        <w:rPr>
          <w:rFonts w:ascii="Arial Unicode MS" w:eastAsia="Arial Unicode MS" w:hAnsi="Arial Unicode MS"/>
          <w:lang w:val="es-MX"/>
        </w:rPr>
      </w:pPr>
    </w:p>
    <w:p w:rsidR="002E7DE9" w:rsidRDefault="002E7DE9" w:rsidP="002E7DE9">
      <w:pPr>
        <w:jc w:val="both"/>
        <w:rPr>
          <w:rFonts w:ascii="Arial Unicode MS" w:eastAsia="Arial Unicode MS" w:hAnsi="Arial Unicode MS"/>
          <w:sz w:val="20"/>
          <w:lang w:val="es-MX"/>
        </w:rPr>
      </w:pPr>
      <w:r>
        <w:rPr>
          <w:rFonts w:ascii="Arial Unicode MS" w:eastAsia="Arial Unicode MS" w:hAnsi="Arial Unicode MS"/>
          <w:b/>
          <w:sz w:val="20"/>
          <w:u w:val="single"/>
          <w:lang w:val="es-MX"/>
        </w:rPr>
        <w:t>Preexistencias</w:t>
      </w:r>
      <w:r>
        <w:rPr>
          <w:rFonts w:ascii="Arial Unicode MS" w:eastAsia="Arial Unicode MS" w:hAnsi="Arial Unicode MS"/>
          <w:b/>
          <w:sz w:val="20"/>
          <w:lang w:val="es-MX"/>
        </w:rPr>
        <w:t>:</w:t>
      </w:r>
      <w:r>
        <w:rPr>
          <w:rFonts w:ascii="Arial Unicode MS" w:eastAsia="Arial Unicode MS" w:hAnsi="Arial Unicode MS"/>
          <w:sz w:val="20"/>
          <w:lang w:val="es-MX"/>
        </w:rPr>
        <w:t xml:space="preserve">      </w:t>
      </w:r>
    </w:p>
    <w:p w:rsidR="002E7DE9" w:rsidRDefault="002E7DE9" w:rsidP="002E7DE9">
      <w:pPr>
        <w:pStyle w:val="Textoindependiente2"/>
        <w:rPr>
          <w:rFonts w:ascii="Arial Unicode MS" w:eastAsia="Arial Unicode MS" w:hAnsi="Arial Unicode MS"/>
          <w:szCs w:val="24"/>
        </w:rPr>
      </w:pPr>
      <w:r>
        <w:rPr>
          <w:rFonts w:ascii="Arial Unicode MS" w:eastAsia="Arial Unicode MS" w:hAnsi="Arial Unicode MS"/>
          <w:szCs w:val="24"/>
        </w:rPr>
        <w:t>No se cubren los eventos que sean consecuencia de afecciones, enfermedades o adicciones  existentes a la fecha de incorporación a la cobertura.</w:t>
      </w:r>
    </w:p>
    <w:p w:rsidR="00C356F4" w:rsidRDefault="00C356F4" w:rsidP="0058579B">
      <w:pPr>
        <w:pStyle w:val="p43"/>
        <w:spacing w:line="280" w:lineRule="exact"/>
        <w:jc w:val="center"/>
        <w:rPr>
          <w:rFonts w:ascii="Arial Unicode MS" w:eastAsia="Arial Unicode MS" w:hAnsi="Arial Unicode MS" w:cs="Arial Unicode MS"/>
          <w:b/>
          <w:sz w:val="20"/>
        </w:rPr>
      </w:pPr>
    </w:p>
    <w:p w:rsidR="0058579B" w:rsidRPr="00DA35C3" w:rsidRDefault="0058579B" w:rsidP="0058579B">
      <w:pPr>
        <w:pStyle w:val="p43"/>
        <w:spacing w:line="280" w:lineRule="exact"/>
        <w:jc w:val="center"/>
        <w:rPr>
          <w:rFonts w:ascii="Arial Unicode MS" w:eastAsia="Arial Unicode MS" w:hAnsi="Arial Unicode MS" w:cs="Arial Unicode MS"/>
          <w:b/>
          <w:sz w:val="20"/>
        </w:rPr>
      </w:pPr>
      <w:r w:rsidRPr="00DA35C3">
        <w:rPr>
          <w:rFonts w:ascii="Arial Unicode MS" w:eastAsia="Arial Unicode MS" w:hAnsi="Arial Unicode MS" w:cs="Arial Unicode MS"/>
          <w:b/>
          <w:sz w:val="20"/>
        </w:rPr>
        <w:t>“CLÁUSULA ANEXA DE ALTA COMPLEJIDAD QUIRÚRGICA”</w:t>
      </w:r>
    </w:p>
    <w:p w:rsidR="0058579B" w:rsidRPr="00DA35C3" w:rsidRDefault="0058579B" w:rsidP="0058579B">
      <w:pPr>
        <w:pStyle w:val="p43"/>
        <w:spacing w:line="280" w:lineRule="exact"/>
        <w:jc w:val="center"/>
        <w:rPr>
          <w:rFonts w:ascii="Arial Unicode MS" w:eastAsia="Arial Unicode MS" w:hAnsi="Arial Unicode MS" w:cs="Arial Unicode MS"/>
          <w:b/>
          <w:sz w:val="20"/>
        </w:rPr>
      </w:pPr>
      <w:r w:rsidRPr="00DA35C3">
        <w:rPr>
          <w:rFonts w:ascii="Arial Unicode MS" w:eastAsia="Arial Unicode MS" w:hAnsi="Arial Unicode MS" w:cs="Arial Unicode MS"/>
          <w:b/>
          <w:sz w:val="20"/>
        </w:rPr>
        <w:t>LISTADO DE BENEFICIOS VALORIZADOS MODULADOS</w:t>
      </w:r>
    </w:p>
    <w:p w:rsidR="0058579B" w:rsidRPr="00DA35C3" w:rsidRDefault="0058579B" w:rsidP="0058579B">
      <w:pPr>
        <w:pStyle w:val="p43"/>
        <w:spacing w:line="280" w:lineRule="exact"/>
        <w:jc w:val="center"/>
        <w:rPr>
          <w:rFonts w:ascii="Arial Unicode MS" w:eastAsia="Arial Unicode MS" w:hAnsi="Arial Unicode MS" w:cs="Arial Unicode MS"/>
          <w:b/>
          <w:sz w:val="2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2"/>
        <w:gridCol w:w="1392"/>
        <w:gridCol w:w="1486"/>
      </w:tblGrid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corazón y Pericardio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Referencia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Código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Septostomía interauricular, Cardiotomía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Valvulotomía, Pericardiotomía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07.01.01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Cirugía cardiovascular con Circulación Extracorporea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Cardiopatía Congénita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Tratamiento Quirúrgico cardiopatías con hipotermia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Reemplazo válvula cardiaca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07.02.03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Doble reemplazo valvular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Reemplazo válvular y plástica de otra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07.02.05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Cierre de defectos septales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07.02.06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Tratamiento Quirúrgico, aneurisma de aorta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07.02.07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Aneurisma de aorta descendente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07.02.08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de revascularización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07.02.09/10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Resección de Aneurisma ventricular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07.02.11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Resección de Aneurisma c/cirugía de revascularización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07.02.12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Angioplastía trasluminal coronaria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07.08.01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Angioplastía trasluminal perif o renal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07.08.02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Cráneo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Tratam. quirur. Encefalomeningocele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01.01.01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intracraneanas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Ventriculocisternostomías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Lobectomía parcial o total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Tractotomía espinotalámica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01.02.05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Tratam. Quir. Aneurisma intracraneal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01.02.06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Craneotomía Exploradora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01.02.08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Reparación plástica senos craneales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01.02.09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Escisión neoplasía intracraneana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01.02.10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Intervenciones estereotáxicas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01.02.13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Hipofisectomía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01.02.16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Cirugía Vertebromedular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Reparación mielomeningocele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01.03.01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Ligadura aneurismas medulares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01.03.03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Cordotomía espinotalámica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01.03.04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Intervenciones sobre los Pares Craneales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Neurotomía retrogaseriana trigeminal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01.04.01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Neurotomía intermediario vestibular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01.04.03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Intervenciones nervios ópticos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01.04.04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oído medio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de glomus yugularis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03.02.10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2° y 3° nervio facial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03.02.11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6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oído interno y Conducto auditivo interno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del saco endolinfático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03.03.03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conducto auditivo interna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03.03.04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Tratamiento quirur. Neurinoma acústico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03.03.06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la laringe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Operación comando de laringe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03.06.01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glándula y Conductos Salivales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Operación comando de parótida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03.08.02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la Boca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Operación comando piso de boca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03.09.01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la lengua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Operación comando de lengua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03.11.01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paladar y úvula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Operación comando de paladar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03.12.05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amígdalas, adenoides y faringe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Operación comando de faringe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03.13.04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las glándulas tiroides y paratiroides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Operación comando de tiroides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04.01.01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las glándulas suprarrenales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Adrenalectomía bilateral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04.02.01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pulmón, pleura y mediastino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Lobectomía, bilobectomía o neumonectomía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05.04.01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Resección enfisema bulloso bilateral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05.04.15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6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arterias y venas de la Cavidad Torácica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grandes troncos arteriovenosos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07.03.01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 la cavidad torácica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Tratam. Quir. De aneurisma aorta-toraco abdominal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07.03.02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6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arterias y venas cavidad abdomino-pelviana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Tratam. Quir. De aorta abdominal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07.04.01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ramas viscer. Aorta abdominal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Y troncos ilíacos (anastomosis)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07.04.02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Derivación aorta bifemoral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07.04.04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Derivación aorta ilíaco uni-bilateral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07.04.05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Anastomosis porto cava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07.04.07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esófago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Esofagectomía total y reconstrucción en un tiempo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08.01.01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Reemplazo de esófago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08.01.04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Tratamiento atresia esofágica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08.01.07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Estómago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Gastrectomía total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08.03.01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colon y recto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Colectomía total c/restitución tránsito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08.05.01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Colectomía total con ileostomía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08.05.02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Operaciones radicales p/megacolon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08.05.06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Operaciones radicales p/megacolon (2)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08.05.07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Colonprotectomía total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08.05.08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Proctosigmoidectomía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08.05.09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Oper.plástica malformaciones congénitas ano réctales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08.05.16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hígado y vías biliares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Lobectomía hepática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08.07.01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Segmentectomía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08.07.02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páncreas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Duodenopancreactectomía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08.08.01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riñón y uréter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Nefroureterectomía total c/cistectomía parcial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10.01.03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Derivaciones ureterales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10.01 12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la vejiga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Cistectomía total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10.02.01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Cistoplastía colon o ileocitoplastía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Agrandamiento vesical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10.02.04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Operaciones en el útero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Cirugía comando de útero y anexos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11.02.01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Artroplastías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Reemplazo de artroplastía sementada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12.10.07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Amputaciones y desarticulaciones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Amputación interileoabdominal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12.16.04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  <w:tr w:rsidR="0058579B" w:rsidRPr="00DA35C3">
        <w:trPr>
          <w:trHeight w:val="256"/>
        </w:trPr>
        <w:tc>
          <w:tcPr>
            <w:tcW w:w="81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* Tratamientos Quirúrgicos por procedimientos Combinados. Misceláneas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Discectomía cervical, dorsal o lumbar con artrodesis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 w:rsidP="008149B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BVM 00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12.17.02</w:t>
            </w:r>
          </w:p>
        </w:tc>
      </w:tr>
      <w:tr w:rsidR="0058579B" w:rsidRPr="00DA35C3">
        <w:trPr>
          <w:trHeight w:val="256"/>
        </w:trPr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579B" w:rsidRPr="00DA35C3" w:rsidRDefault="0058579B">
            <w:pPr>
              <w:jc w:val="right"/>
              <w:rPr>
                <w:rFonts w:ascii="Arial Unicode MS" w:eastAsia="Arial Unicode MS" w:hAnsi="Arial Unicode MS" w:cs="Arial Unicode MS"/>
                <w:color w:val="000000"/>
                <w:sz w:val="20"/>
              </w:rPr>
            </w:pPr>
          </w:p>
        </w:tc>
      </w:tr>
    </w:tbl>
    <w:p w:rsidR="0058579B" w:rsidRPr="00DA35C3" w:rsidRDefault="0058579B" w:rsidP="0058579B">
      <w:pPr>
        <w:pStyle w:val="p43"/>
        <w:spacing w:line="280" w:lineRule="exact"/>
        <w:rPr>
          <w:rFonts w:ascii="Arial Unicode MS" w:eastAsia="Arial Unicode MS" w:hAnsi="Arial Unicode MS" w:cs="Arial Unicode MS"/>
          <w:sz w:val="20"/>
        </w:rPr>
      </w:pPr>
    </w:p>
    <w:p w:rsidR="0058579B" w:rsidRPr="00DA35C3" w:rsidRDefault="0058579B" w:rsidP="0058579B">
      <w:pPr>
        <w:pStyle w:val="p43"/>
        <w:spacing w:line="280" w:lineRule="exact"/>
        <w:rPr>
          <w:rFonts w:ascii="Arial Unicode MS" w:eastAsia="Arial Unicode MS" w:hAnsi="Arial Unicode MS" w:cs="Arial Unicode MS"/>
          <w:strike/>
          <w:sz w:val="20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0"/>
        <w:gridCol w:w="1418"/>
        <w:gridCol w:w="1418"/>
      </w:tblGrid>
      <w:tr w:rsidR="0058579B" w:rsidRPr="00DA35C3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b/>
                <w:sz w:val="20"/>
              </w:rPr>
              <w:t>OPERACIONES ENDOVASCULARES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lastRenderedPageBreak/>
              <w:t>Angioplastía de arteria pulmonar: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8149BB">
            <w:pPr>
              <w:pStyle w:val="Encabezado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pStyle w:val="Encabezado"/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60.01.10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Angioplastía de coartación de aorta: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60.01.11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Angioplastía Carotídea: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60.01.12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Angioplastía Cerebral: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 xml:space="preserve">BVM </w:t>
            </w:r>
            <w:r w:rsidR="00FC5078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60.01.13</w:t>
            </w:r>
          </w:p>
        </w:tc>
      </w:tr>
      <w:tr w:rsidR="0058579B" w:rsidRPr="00DA35C3">
        <w:trPr>
          <w:cantSplit/>
          <w:trHeight w:val="81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pStyle w:val="Encabezado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Embolizaciones u oclusiones de fístulas coronarias, Pulmonares</w:t>
            </w:r>
          </w:p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 xml:space="preserve"> o sistémicas arteriales o venosas: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60.01.14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Embolizaciones Cerebrales: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60.01.15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Embolizaciones Renales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60.01.16</w:t>
            </w:r>
          </w:p>
        </w:tc>
      </w:tr>
      <w:tr w:rsidR="0058579B" w:rsidRPr="00DA35C3">
        <w:trPr>
          <w:cantSplit/>
          <w:trHeight w:val="7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Embolizaciones de aneurismas cerebrales</w:t>
            </w:r>
          </w:p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con balón o coils: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60.01.17</w:t>
            </w:r>
          </w:p>
        </w:tc>
      </w:tr>
      <w:tr w:rsidR="0058579B" w:rsidRPr="00DA35C3">
        <w:trPr>
          <w:cantSplit/>
          <w:trHeight w:val="7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Embolizaciones de cara ,cráneo o cuello</w:t>
            </w:r>
          </w:p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fístulas o angiomas: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60.01.18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Oclusión de ductus  por cateterismo: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 xml:space="preserve">BVM </w:t>
            </w:r>
            <w:r w:rsidR="00FC5078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60.01.19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Oclusión de ductus con oclusor (amplatzer) 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2E7DE9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60.01.20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Colocación de Stent arteriales o venosos 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BVM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60.01.21</w:t>
            </w:r>
          </w:p>
        </w:tc>
      </w:tr>
      <w:tr w:rsidR="0058579B" w:rsidRPr="00DA35C3">
        <w:trPr>
          <w:trHeight w:val="30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Colocación de Stent en aneurisma de aorta 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 xml:space="preserve">BVM </w:t>
            </w:r>
            <w:r w:rsidR="00FC5078">
              <w:rPr>
                <w:rFonts w:ascii="Arial Unicode MS" w:eastAsia="Arial Unicode MS" w:hAnsi="Arial Unicode MS" w:cs="Arial Unicode MS"/>
                <w:sz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60.01.22</w:t>
            </w:r>
          </w:p>
        </w:tc>
      </w:tr>
      <w:tr w:rsidR="0058579B" w:rsidRPr="00DA35C3">
        <w:trPr>
          <w:cantSplit/>
          <w:trHeight w:val="7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Colocación de Stent en aneurismas iliacos</w:t>
            </w:r>
          </w:p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o arteriales periféricos *: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 w:rsidP="00FC5078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 xml:space="preserve">BVM </w:t>
            </w:r>
            <w:r w:rsidR="00FC5078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DA35C3" w:rsidRDefault="0058579B" w:rsidP="002E7DE9">
            <w:pPr>
              <w:jc w:val="right"/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60.01.23</w:t>
            </w:r>
          </w:p>
        </w:tc>
      </w:tr>
      <w:tr w:rsidR="0058579B" w:rsidRPr="00DA35C3">
        <w:trPr>
          <w:cantSplit/>
          <w:trHeight w:val="463"/>
        </w:trPr>
        <w:tc>
          <w:tcPr>
            <w:tcW w:w="8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79B" w:rsidRPr="00DA35C3" w:rsidRDefault="0058579B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A35C3">
              <w:rPr>
                <w:rFonts w:ascii="Arial Unicode MS" w:eastAsia="Arial Unicode MS" w:hAnsi="Arial Unicode MS" w:cs="Arial Unicode MS"/>
                <w:sz w:val="20"/>
              </w:rPr>
              <w:t>*La colocación de stent incluye angioplastias del vaso o vasos</w:t>
            </w:r>
          </w:p>
        </w:tc>
      </w:tr>
    </w:tbl>
    <w:p w:rsidR="0058579B" w:rsidRPr="00DA35C3" w:rsidRDefault="0058579B" w:rsidP="0058579B">
      <w:pPr>
        <w:pStyle w:val="p43"/>
        <w:spacing w:line="280" w:lineRule="exact"/>
        <w:rPr>
          <w:rFonts w:ascii="Arial Unicode MS" w:eastAsia="Arial Unicode MS" w:hAnsi="Arial Unicode MS" w:cs="Arial Unicode MS"/>
          <w:sz w:val="20"/>
        </w:rPr>
      </w:pPr>
    </w:p>
    <w:p w:rsidR="0058579B" w:rsidRDefault="0058579B" w:rsidP="0058579B">
      <w:pPr>
        <w:pStyle w:val="p43"/>
        <w:spacing w:line="280" w:lineRule="exact"/>
        <w:rPr>
          <w:rFonts w:ascii="Arial Unicode MS" w:eastAsia="Arial Unicode MS" w:hAnsi="Arial Unicode MS" w:cs="Arial Unicode MS"/>
          <w:sz w:val="20"/>
        </w:rPr>
      </w:pPr>
    </w:p>
    <w:p w:rsidR="002E7DE9" w:rsidRPr="00DA35C3" w:rsidRDefault="002E7DE9" w:rsidP="0058579B">
      <w:pPr>
        <w:pStyle w:val="p43"/>
        <w:spacing w:line="280" w:lineRule="exact"/>
        <w:rPr>
          <w:rFonts w:ascii="Arial Unicode MS" w:eastAsia="Arial Unicode MS" w:hAnsi="Arial Unicode MS" w:cs="Arial Unicode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  <w:gridCol w:w="3560"/>
      </w:tblGrid>
      <w:tr w:rsidR="0058579B" w:rsidRPr="00C05A82" w:rsidTr="00C05A8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C05A82" w:rsidRDefault="0058579B" w:rsidP="00C2777D">
            <w:pPr>
              <w:pStyle w:val="p43"/>
              <w:spacing w:line="280" w:lineRule="exact"/>
              <w:rPr>
                <w:rFonts w:ascii="Arial Unicode MS" w:eastAsia="Arial Unicode MS" w:hAnsi="Arial Unicode MS" w:cs="Arial Unicode MS"/>
                <w:sz w:val="20"/>
              </w:rPr>
            </w:pPr>
            <w:r w:rsidRPr="00C05A82">
              <w:rPr>
                <w:rFonts w:ascii="Arial Unicode MS" w:eastAsia="Arial Unicode MS" w:hAnsi="Arial Unicode MS" w:cs="Arial Unicode MS"/>
                <w:sz w:val="20"/>
              </w:rPr>
              <w:t>BVM 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C05A82" w:rsidRDefault="00A11616" w:rsidP="00C2777D">
            <w:pPr>
              <w:pStyle w:val="p43"/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$</w:t>
            </w:r>
            <w:r w:rsidR="00C2777D">
              <w:rPr>
                <w:rFonts w:ascii="Arial Unicode MS" w:eastAsia="Arial Unicode MS" w:hAnsi="Arial Unicode MS" w:cs="Arial Unicode MS"/>
                <w:sz w:val="20"/>
              </w:rPr>
              <w:t>20</w:t>
            </w:r>
            <w:r>
              <w:rPr>
                <w:rFonts w:ascii="Arial Unicode MS" w:eastAsia="Arial Unicode MS" w:hAnsi="Arial Unicode MS" w:cs="Arial Unicode MS"/>
                <w:sz w:val="20"/>
              </w:rPr>
              <w:t>.000</w:t>
            </w:r>
          </w:p>
        </w:tc>
      </w:tr>
      <w:tr w:rsidR="0058579B" w:rsidRPr="00C05A82" w:rsidTr="00C05A8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C05A82" w:rsidRDefault="0058579B" w:rsidP="00C2777D">
            <w:pPr>
              <w:pStyle w:val="p43"/>
              <w:spacing w:line="280" w:lineRule="exact"/>
              <w:rPr>
                <w:rFonts w:ascii="Arial Unicode MS" w:eastAsia="Arial Unicode MS" w:hAnsi="Arial Unicode MS" w:cs="Arial Unicode MS"/>
                <w:sz w:val="20"/>
              </w:rPr>
            </w:pPr>
            <w:r w:rsidRPr="00C05A82">
              <w:rPr>
                <w:rFonts w:ascii="Arial Unicode MS" w:eastAsia="Arial Unicode MS" w:hAnsi="Arial Unicode MS" w:cs="Arial Unicode MS"/>
                <w:sz w:val="20"/>
              </w:rPr>
              <w:t xml:space="preserve">BVM </w:t>
            </w:r>
            <w:r w:rsidR="00C2777D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C05A82" w:rsidRDefault="00A11616" w:rsidP="00D57AED">
            <w:pPr>
              <w:pStyle w:val="p43"/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$10.000</w:t>
            </w:r>
          </w:p>
        </w:tc>
        <w:bookmarkStart w:id="0" w:name="_GoBack"/>
        <w:bookmarkEnd w:id="0"/>
      </w:tr>
      <w:tr w:rsidR="0058579B" w:rsidRPr="00C05A82" w:rsidTr="00C05A82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C05A82" w:rsidRDefault="0058579B" w:rsidP="002E7DE9">
            <w:pPr>
              <w:pStyle w:val="p43"/>
              <w:spacing w:line="280" w:lineRule="exact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9B" w:rsidRPr="00C05A82" w:rsidRDefault="0058579B" w:rsidP="00D57AED">
            <w:pPr>
              <w:pStyle w:val="p43"/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:rsidR="004C538E" w:rsidRDefault="004C538E" w:rsidP="002E7DE9"/>
    <w:sectPr w:rsidR="004C538E" w:rsidSect="009F5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B"/>
    <w:rsid w:val="000A7C9D"/>
    <w:rsid w:val="00187DBC"/>
    <w:rsid w:val="00195BA5"/>
    <w:rsid w:val="001D6936"/>
    <w:rsid w:val="001E3F3C"/>
    <w:rsid w:val="002E7DE9"/>
    <w:rsid w:val="00415CEE"/>
    <w:rsid w:val="004C538E"/>
    <w:rsid w:val="0058579B"/>
    <w:rsid w:val="00630EA8"/>
    <w:rsid w:val="007835E7"/>
    <w:rsid w:val="00785F9B"/>
    <w:rsid w:val="008149BB"/>
    <w:rsid w:val="00901C98"/>
    <w:rsid w:val="00903C51"/>
    <w:rsid w:val="009F587D"/>
    <w:rsid w:val="00A11616"/>
    <w:rsid w:val="00A274CA"/>
    <w:rsid w:val="00AD38E9"/>
    <w:rsid w:val="00AD3DF7"/>
    <w:rsid w:val="00B30CAF"/>
    <w:rsid w:val="00C05A82"/>
    <w:rsid w:val="00C2777D"/>
    <w:rsid w:val="00C30AD3"/>
    <w:rsid w:val="00C356F4"/>
    <w:rsid w:val="00C4485F"/>
    <w:rsid w:val="00D245CC"/>
    <w:rsid w:val="00D57AED"/>
    <w:rsid w:val="00D61CF1"/>
    <w:rsid w:val="00D673FE"/>
    <w:rsid w:val="00DA35C3"/>
    <w:rsid w:val="00E864D8"/>
    <w:rsid w:val="00F030CD"/>
    <w:rsid w:val="00F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79B"/>
    <w:pPr>
      <w:widowControl w:val="0"/>
      <w:snapToGrid w:val="0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2E7DE9"/>
    <w:pPr>
      <w:keepNext/>
      <w:widowControl/>
      <w:snapToGrid/>
      <w:jc w:val="center"/>
      <w:outlineLvl w:val="2"/>
    </w:pPr>
    <w:rPr>
      <w:rFonts w:ascii="Arial Unicode MS" w:eastAsia="Arial Unicode MS" w:hAnsi="Arial Unicode MS"/>
      <w:b/>
      <w:bCs/>
      <w:sz w:val="32"/>
      <w:szCs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8579B"/>
    <w:pPr>
      <w:tabs>
        <w:tab w:val="center" w:pos="4252"/>
        <w:tab w:val="right" w:pos="8504"/>
      </w:tabs>
    </w:pPr>
  </w:style>
  <w:style w:type="paragraph" w:customStyle="1" w:styleId="p43">
    <w:name w:val="p43"/>
    <w:basedOn w:val="Normal"/>
    <w:rsid w:val="0058579B"/>
    <w:pPr>
      <w:tabs>
        <w:tab w:val="left" w:pos="720"/>
      </w:tabs>
      <w:spacing w:line="280" w:lineRule="atLeast"/>
    </w:pPr>
  </w:style>
  <w:style w:type="table" w:styleId="Tablaconcuadrcula">
    <w:name w:val="Table Grid"/>
    <w:basedOn w:val="Tablanormal"/>
    <w:rsid w:val="005857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2E7DE9"/>
    <w:rPr>
      <w:rFonts w:ascii="Arial Unicode MS" w:eastAsia="Arial Unicode MS" w:hAnsi="Arial Unicode MS"/>
      <w:b/>
      <w:bCs/>
      <w:sz w:val="32"/>
      <w:szCs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2E7DE9"/>
    <w:pPr>
      <w:widowControl/>
      <w:snapToGrid/>
      <w:jc w:val="both"/>
    </w:pPr>
    <w:rPr>
      <w:sz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2E7DE9"/>
    <w:rPr>
      <w:lang w:val="es-MX"/>
    </w:rPr>
  </w:style>
  <w:style w:type="paragraph" w:styleId="Textoindependiente">
    <w:name w:val="Body Text"/>
    <w:basedOn w:val="Normal"/>
    <w:link w:val="TextoindependienteCar"/>
    <w:rsid w:val="002E7DE9"/>
    <w:pPr>
      <w:widowControl/>
      <w:snapToGrid/>
      <w:spacing w:after="12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E7DE9"/>
    <w:rPr>
      <w:sz w:val="24"/>
      <w:szCs w:val="24"/>
    </w:rPr>
  </w:style>
  <w:style w:type="paragraph" w:customStyle="1" w:styleId="t28">
    <w:name w:val="t28"/>
    <w:basedOn w:val="Normal"/>
    <w:rsid w:val="002E7DE9"/>
    <w:pPr>
      <w:snapToGrid/>
      <w:spacing w:line="280" w:lineRule="atLeast"/>
    </w:pPr>
    <w:rPr>
      <w:snapToGrid w:val="0"/>
    </w:rPr>
  </w:style>
  <w:style w:type="paragraph" w:customStyle="1" w:styleId="t29">
    <w:name w:val="t29"/>
    <w:basedOn w:val="Normal"/>
    <w:rsid w:val="002E7DE9"/>
    <w:pPr>
      <w:snapToGrid/>
      <w:spacing w:line="240" w:lineRule="atLeast"/>
    </w:pPr>
    <w:rPr>
      <w:snapToGrid w:val="0"/>
    </w:rPr>
  </w:style>
  <w:style w:type="paragraph" w:customStyle="1" w:styleId="t41">
    <w:name w:val="t41"/>
    <w:basedOn w:val="Normal"/>
    <w:rsid w:val="002E7DE9"/>
    <w:pPr>
      <w:snapToGrid/>
      <w:spacing w:line="240" w:lineRule="atLeast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579B"/>
    <w:pPr>
      <w:widowControl w:val="0"/>
      <w:snapToGrid w:val="0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2E7DE9"/>
    <w:pPr>
      <w:keepNext/>
      <w:widowControl/>
      <w:snapToGrid/>
      <w:jc w:val="center"/>
      <w:outlineLvl w:val="2"/>
    </w:pPr>
    <w:rPr>
      <w:rFonts w:ascii="Arial Unicode MS" w:eastAsia="Arial Unicode MS" w:hAnsi="Arial Unicode MS"/>
      <w:b/>
      <w:bCs/>
      <w:sz w:val="32"/>
      <w:szCs w:val="24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8579B"/>
    <w:pPr>
      <w:tabs>
        <w:tab w:val="center" w:pos="4252"/>
        <w:tab w:val="right" w:pos="8504"/>
      </w:tabs>
    </w:pPr>
  </w:style>
  <w:style w:type="paragraph" w:customStyle="1" w:styleId="p43">
    <w:name w:val="p43"/>
    <w:basedOn w:val="Normal"/>
    <w:rsid w:val="0058579B"/>
    <w:pPr>
      <w:tabs>
        <w:tab w:val="left" w:pos="720"/>
      </w:tabs>
      <w:spacing w:line="280" w:lineRule="atLeast"/>
    </w:pPr>
  </w:style>
  <w:style w:type="table" w:styleId="Tablaconcuadrcula">
    <w:name w:val="Table Grid"/>
    <w:basedOn w:val="Tablanormal"/>
    <w:rsid w:val="005857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2E7DE9"/>
    <w:rPr>
      <w:rFonts w:ascii="Arial Unicode MS" w:eastAsia="Arial Unicode MS" w:hAnsi="Arial Unicode MS"/>
      <w:b/>
      <w:bCs/>
      <w:sz w:val="32"/>
      <w:szCs w:val="24"/>
      <w:u w:val="single"/>
      <w:lang w:val="es-MX"/>
    </w:rPr>
  </w:style>
  <w:style w:type="paragraph" w:styleId="Textoindependiente2">
    <w:name w:val="Body Text 2"/>
    <w:basedOn w:val="Normal"/>
    <w:link w:val="Textoindependiente2Car"/>
    <w:rsid w:val="002E7DE9"/>
    <w:pPr>
      <w:widowControl/>
      <w:snapToGrid/>
      <w:jc w:val="both"/>
    </w:pPr>
    <w:rPr>
      <w:sz w:val="20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2E7DE9"/>
    <w:rPr>
      <w:lang w:val="es-MX"/>
    </w:rPr>
  </w:style>
  <w:style w:type="paragraph" w:styleId="Textoindependiente">
    <w:name w:val="Body Text"/>
    <w:basedOn w:val="Normal"/>
    <w:link w:val="TextoindependienteCar"/>
    <w:rsid w:val="002E7DE9"/>
    <w:pPr>
      <w:widowControl/>
      <w:snapToGrid/>
      <w:spacing w:after="120"/>
    </w:pPr>
    <w:rPr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2E7DE9"/>
    <w:rPr>
      <w:sz w:val="24"/>
      <w:szCs w:val="24"/>
    </w:rPr>
  </w:style>
  <w:style w:type="paragraph" w:customStyle="1" w:styleId="t28">
    <w:name w:val="t28"/>
    <w:basedOn w:val="Normal"/>
    <w:rsid w:val="002E7DE9"/>
    <w:pPr>
      <w:snapToGrid/>
      <w:spacing w:line="280" w:lineRule="atLeast"/>
    </w:pPr>
    <w:rPr>
      <w:snapToGrid w:val="0"/>
    </w:rPr>
  </w:style>
  <w:style w:type="paragraph" w:customStyle="1" w:styleId="t29">
    <w:name w:val="t29"/>
    <w:basedOn w:val="Normal"/>
    <w:rsid w:val="002E7DE9"/>
    <w:pPr>
      <w:snapToGrid/>
      <w:spacing w:line="240" w:lineRule="atLeast"/>
    </w:pPr>
    <w:rPr>
      <w:snapToGrid w:val="0"/>
    </w:rPr>
  </w:style>
  <w:style w:type="paragraph" w:customStyle="1" w:styleId="t41">
    <w:name w:val="t41"/>
    <w:basedOn w:val="Normal"/>
    <w:rsid w:val="002E7DE9"/>
    <w:pPr>
      <w:snapToGrid/>
      <w:spacing w:line="240" w:lineRule="atLeast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1249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“CLÁUSULA ANEXA DE ALTA COMPLEJIDAD QUIRÚRGICA”</vt:lpstr>
    </vt:vector>
  </TitlesOfParts>
  <Company>Sancor Seguros</Company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“CLÁUSULA ANEXA DE ALTA COMPLEJIDAD QUIRÚRGICA”</dc:title>
  <dc:creator>gquinteros</dc:creator>
  <cp:lastModifiedBy>fredi</cp:lastModifiedBy>
  <cp:revision>6</cp:revision>
  <dcterms:created xsi:type="dcterms:W3CDTF">2017-05-11T16:05:00Z</dcterms:created>
  <dcterms:modified xsi:type="dcterms:W3CDTF">2017-05-11T16:58:00Z</dcterms:modified>
</cp:coreProperties>
</file>